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3A285" w14:textId="77777777" w:rsidR="008213E3" w:rsidRDefault="008213E3" w:rsidP="008213E3">
      <w:pPr>
        <w:jc w:val="center"/>
        <w:rPr>
          <w:b/>
          <w:sz w:val="36"/>
          <w:szCs w:val="36"/>
        </w:rPr>
      </w:pPr>
      <w:r w:rsidRPr="008213E3">
        <w:rPr>
          <w:rFonts w:hint="eastAsia"/>
          <w:b/>
          <w:sz w:val="36"/>
          <w:szCs w:val="36"/>
        </w:rPr>
        <w:t>我院赵新教授团队入选第三批天津市人才发展特殊</w:t>
      </w:r>
    </w:p>
    <w:p w14:paraId="501E134E" w14:textId="246F2538" w:rsidR="00DB5C8A" w:rsidRPr="008213E3" w:rsidRDefault="008213E3" w:rsidP="008213E3">
      <w:pPr>
        <w:jc w:val="center"/>
        <w:rPr>
          <w:b/>
          <w:sz w:val="36"/>
          <w:szCs w:val="36"/>
        </w:rPr>
      </w:pPr>
      <w:r w:rsidRPr="008213E3">
        <w:rPr>
          <w:rFonts w:hint="eastAsia"/>
          <w:b/>
          <w:sz w:val="36"/>
          <w:szCs w:val="36"/>
        </w:rPr>
        <w:t>支持计划高层次创新团队</w:t>
      </w:r>
    </w:p>
    <w:p w14:paraId="3C1EE527" w14:textId="77777777" w:rsidR="008213E3" w:rsidRDefault="008213E3" w:rsidP="008213E3">
      <w:pPr>
        <w:rPr>
          <w:sz w:val="30"/>
          <w:szCs w:val="30"/>
        </w:rPr>
      </w:pPr>
    </w:p>
    <w:p w14:paraId="050069F8" w14:textId="36EF0DDC" w:rsidR="008213E3" w:rsidRDefault="008213E3" w:rsidP="008213E3">
      <w:pPr>
        <w:ind w:firstLineChars="200" w:firstLine="600"/>
        <w:rPr>
          <w:sz w:val="30"/>
          <w:szCs w:val="30"/>
        </w:rPr>
      </w:pPr>
      <w:r w:rsidRPr="008213E3">
        <w:rPr>
          <w:rFonts w:hint="eastAsia"/>
          <w:sz w:val="30"/>
          <w:szCs w:val="30"/>
        </w:rPr>
        <w:t>近日，</w:t>
      </w:r>
      <w:r w:rsidRPr="008213E3">
        <w:rPr>
          <w:rFonts w:hint="eastAsia"/>
          <w:sz w:val="30"/>
          <w:szCs w:val="30"/>
        </w:rPr>
        <w:t>我院赵新教授</w:t>
      </w:r>
      <w:r w:rsidRPr="008213E3">
        <w:rPr>
          <w:rFonts w:hint="eastAsia"/>
          <w:sz w:val="30"/>
          <w:szCs w:val="30"/>
        </w:rPr>
        <w:t>带领的“</w:t>
      </w:r>
      <w:r w:rsidRPr="008213E3">
        <w:rPr>
          <w:rFonts w:hint="eastAsia"/>
          <w:sz w:val="30"/>
          <w:szCs w:val="30"/>
        </w:rPr>
        <w:t>生物微纳操作与系统研究</w:t>
      </w:r>
      <w:r w:rsidRPr="008213E3">
        <w:rPr>
          <w:rFonts w:hint="eastAsia"/>
          <w:sz w:val="30"/>
          <w:szCs w:val="30"/>
        </w:rPr>
        <w:t>”</w:t>
      </w:r>
      <w:r w:rsidRPr="008213E3">
        <w:rPr>
          <w:rFonts w:hint="eastAsia"/>
          <w:sz w:val="30"/>
          <w:szCs w:val="30"/>
        </w:rPr>
        <w:t>团队入选第三批天津市人才发展特殊支持计划高层次创新团队</w:t>
      </w:r>
      <w:r w:rsidRPr="008213E3">
        <w:rPr>
          <w:rFonts w:hint="eastAsia"/>
          <w:sz w:val="30"/>
          <w:szCs w:val="30"/>
        </w:rPr>
        <w:t>。</w:t>
      </w:r>
    </w:p>
    <w:p w14:paraId="0BF37064" w14:textId="1F39C3B0" w:rsidR="009911B1" w:rsidRDefault="002D183D" w:rsidP="008213E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本次</w:t>
      </w:r>
      <w:r w:rsidRPr="002D183D">
        <w:rPr>
          <w:sz w:val="30"/>
          <w:szCs w:val="30"/>
        </w:rPr>
        <w:t>遴选工作</w:t>
      </w:r>
      <w:r>
        <w:rPr>
          <w:rFonts w:hint="eastAsia"/>
          <w:sz w:val="30"/>
          <w:szCs w:val="30"/>
        </w:rPr>
        <w:t>由</w:t>
      </w:r>
      <w:r w:rsidRPr="002D183D">
        <w:rPr>
          <w:sz w:val="30"/>
          <w:szCs w:val="30"/>
        </w:rPr>
        <w:t>市科委</w:t>
      </w:r>
      <w:r>
        <w:rPr>
          <w:rFonts w:hint="eastAsia"/>
          <w:sz w:val="30"/>
          <w:szCs w:val="30"/>
        </w:rPr>
        <w:t>负责</w:t>
      </w:r>
      <w:r w:rsidRPr="002D183D">
        <w:rPr>
          <w:sz w:val="30"/>
          <w:szCs w:val="30"/>
        </w:rPr>
        <w:t>。经各单位的审查推荐，市科委委托第三方评估机构组织专家评审，市科委主任办公会审议通过，共产生40个高层次创新创业团队建议入选团队</w:t>
      </w:r>
      <w:r w:rsidRPr="008213E3">
        <w:rPr>
          <w:rFonts w:hint="eastAsia"/>
          <w:sz w:val="30"/>
          <w:szCs w:val="30"/>
        </w:rPr>
        <w:t>。</w:t>
      </w:r>
    </w:p>
    <w:p w14:paraId="7073BC7F" w14:textId="77777777" w:rsidR="002D183D" w:rsidRDefault="009911B1" w:rsidP="008213E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</w:t>
      </w:r>
    </w:p>
    <w:p w14:paraId="3B29DD77" w14:textId="06150BD6" w:rsidR="009911B1" w:rsidRPr="008213E3" w:rsidRDefault="009911B1" w:rsidP="002D183D">
      <w:pPr>
        <w:ind w:firstLineChars="2300" w:firstLine="6900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2018.08.</w:t>
      </w:r>
      <w:r w:rsidR="00501723">
        <w:rPr>
          <w:rFonts w:hint="eastAsia"/>
          <w:sz w:val="30"/>
          <w:szCs w:val="30"/>
        </w:rPr>
        <w:t>2</w:t>
      </w:r>
      <w:r w:rsidR="002D183D">
        <w:rPr>
          <w:rFonts w:hint="eastAsia"/>
          <w:sz w:val="30"/>
          <w:szCs w:val="30"/>
        </w:rPr>
        <w:t>5</w:t>
      </w:r>
    </w:p>
    <w:p w14:paraId="274C46DF" w14:textId="5A759F0D" w:rsidR="008213E3" w:rsidRPr="008213E3" w:rsidRDefault="008213E3">
      <w:pPr>
        <w:rPr>
          <w:rFonts w:hint="eastAsia"/>
          <w:sz w:val="30"/>
          <w:szCs w:val="30"/>
        </w:rPr>
      </w:pPr>
    </w:p>
    <w:sectPr w:rsidR="008213E3" w:rsidRPr="0082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F1"/>
    <w:rsid w:val="00105EFC"/>
    <w:rsid w:val="0027791F"/>
    <w:rsid w:val="002D183D"/>
    <w:rsid w:val="00436A11"/>
    <w:rsid w:val="00501723"/>
    <w:rsid w:val="008213E3"/>
    <w:rsid w:val="009911B1"/>
    <w:rsid w:val="00A2128C"/>
    <w:rsid w:val="00CB04EC"/>
    <w:rsid w:val="00D75EF1"/>
    <w:rsid w:val="00EB313E"/>
    <w:rsid w:val="00E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44A8"/>
  <w15:chartTrackingRefBased/>
  <w15:docId w15:val="{E8C1C939-920F-4A8D-90BF-7A38F461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2018-09-10T13:34:00Z</dcterms:created>
  <dc:creator>ymm</dc:creator>
  <lastModifiedBy>ymm</lastModifiedBy>
  <dcterms:modified xsi:type="dcterms:W3CDTF">2018-09-10T14:03:00Z</dcterms:modified>
  <revision>4</revision>
</coreProperties>
</file>